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AA1E3F">
        <w:rPr>
          <w:rFonts w:hint="eastAsia"/>
          <w:b/>
          <w:bCs/>
          <w:sz w:val="32"/>
          <w:szCs w:val="32"/>
        </w:rPr>
        <w:t>C</w:t>
      </w:r>
      <w:r>
        <w:rPr>
          <w:rFonts w:hint="eastAsia"/>
          <w:b/>
          <w:bCs/>
          <w:sz w:val="32"/>
          <w:szCs w:val="32"/>
        </w:rPr>
        <w:t>-</w:t>
      </w:r>
      <w:r w:rsidR="00AA1E3F">
        <w:rPr>
          <w:rFonts w:hint="eastAsia"/>
          <w:b/>
          <w:bCs/>
          <w:sz w:val="32"/>
          <w:szCs w:val="32"/>
        </w:rPr>
        <w:t>10P</w:t>
      </w:r>
    </w:p>
    <w:p w:rsidR="004A2555" w:rsidRDefault="00D40221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ascii="黑体" w:eastAsia="黑体" w:hAnsi="黑体" w:hint="eastAsia"/>
          <w:b/>
          <w:sz w:val="24"/>
          <w:szCs w:val="24"/>
        </w:rPr>
        <w:t>分布式微机</w:t>
      </w:r>
      <w:r w:rsidR="00AA1E3F" w:rsidRPr="00AA1E3F">
        <w:rPr>
          <w:rFonts w:ascii="黑体" w:eastAsia="黑体" w:hAnsi="黑体" w:hint="eastAsia"/>
          <w:b/>
          <w:sz w:val="24"/>
          <w:szCs w:val="24"/>
        </w:rPr>
        <w:t>电容器保护装置</w:t>
      </w: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740375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 w:rsidP="00411D5B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AF167D" w:rsidRDefault="00AF167D" w:rsidP="00740375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CD34B6" w:rsidRDefault="00CD34B6" w:rsidP="00740375">
      <w:pPr>
        <w:pStyle w:val="a0"/>
        <w:spacing w:line="24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DPC-10P型分布式微机电容器保护装置是DP系列数字式保护中的一种，</w:t>
      </w:r>
      <w:r>
        <w:rPr>
          <w:rFonts w:ascii="Calibri" w:eastAsia="宋体" w:hAnsi="Calibri" w:cs="Times New Roman" w:hint="eastAsia"/>
        </w:rPr>
        <w:t>可独立构成电力电容器的完整保护</w:t>
      </w:r>
      <w:r>
        <w:rPr>
          <w:rFonts w:ascii="宋体" w:eastAsia="宋体" w:hAnsi="宋体" w:cs="Times New Roman" w:hint="eastAsia"/>
        </w:rPr>
        <w:t>。</w:t>
      </w:r>
      <w:r w:rsidR="00AC3486">
        <w:rPr>
          <w:rFonts w:ascii="宋体" w:hAnsi="宋体" w:hint="eastAsia"/>
          <w:szCs w:val="21"/>
        </w:rPr>
        <w:t>具体功能如下：</w:t>
      </w:r>
    </w:p>
    <w:p w:rsidR="00AA1E3F" w:rsidRDefault="00AA1E3F" w:rsidP="00AC3486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三段定时限过流保护；</w:t>
      </w:r>
    </w:p>
    <w:p w:rsidR="00AA1E3F" w:rsidRDefault="00AA1E3F" w:rsidP="00AC3486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定时限零序过压保护；</w:t>
      </w:r>
    </w:p>
    <w:p w:rsidR="00AA1E3F" w:rsidRDefault="00AA1E3F" w:rsidP="00AC3486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定时限零序过流保护；</w:t>
      </w:r>
    </w:p>
    <w:p w:rsidR="00AA1E3F" w:rsidRDefault="00AA1E3F" w:rsidP="00AC3486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定时限过压保护；</w:t>
      </w:r>
    </w:p>
    <w:p w:rsidR="00AA1E3F" w:rsidRDefault="00AA1E3F" w:rsidP="00AC3486">
      <w:pPr>
        <w:numPr>
          <w:ilvl w:val="6"/>
          <w:numId w:val="2"/>
        </w:numPr>
        <w:tabs>
          <w:tab w:val="clear" w:pos="2940"/>
        </w:tabs>
        <w:adjustRightInd w:val="0"/>
        <w:spacing w:line="240" w:lineRule="exact"/>
        <w:ind w:leftChars="-1" w:left="-2" w:firstLine="0"/>
        <w:textAlignment w:val="baseline"/>
      </w:pPr>
      <w:r>
        <w:rPr>
          <w:rFonts w:hint="eastAsia"/>
        </w:rPr>
        <w:t>定时限欠压保护；</w:t>
      </w:r>
    </w:p>
    <w:p w:rsidR="00AA1E3F" w:rsidRDefault="00AA1E3F" w:rsidP="00AC3486">
      <w:pPr>
        <w:numPr>
          <w:ilvl w:val="6"/>
          <w:numId w:val="2"/>
        </w:numPr>
        <w:tabs>
          <w:tab w:val="clear" w:pos="2940"/>
        </w:tabs>
        <w:adjustRightInd w:val="0"/>
        <w:spacing w:line="240" w:lineRule="exact"/>
        <w:ind w:leftChars="-1" w:left="-2" w:firstLine="0"/>
        <w:textAlignment w:val="baseline"/>
      </w:pPr>
      <w:r>
        <w:rPr>
          <w:rFonts w:hint="eastAsia"/>
        </w:rPr>
        <w:t>横差电流保护。</w:t>
      </w:r>
    </w:p>
    <w:p w:rsidR="004A2555" w:rsidRDefault="00E907B9" w:rsidP="000422F9">
      <w:r>
        <w:rPr>
          <w:rFonts w:ascii="宋体" w:hAnsi="宋体" w:hint="eastAsia"/>
          <w:noProof/>
        </w:rPr>
        <w:lastRenderedPageBreak/>
        <w:drawing>
          <wp:inline distT="0" distB="0" distL="0" distR="0">
            <wp:extent cx="1817106" cy="1409700"/>
            <wp:effectExtent l="19050" t="0" r="0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09" cy="141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3720" w:dyaOrig="6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3" o:spid="_x0000_i1025" type="#_x0000_t75" style="width:89.25pt;height:145.5pt;mso-position-horizontal-relative:page;mso-position-vertical-relative:page" o:ole="">
            <v:imagedata r:id="rId10" o:title=""/>
          </v:shape>
          <o:OLEObject Type="Embed" ProgID="Visio.Drawing.11" ShapeID="对象 23" DrawAspect="Content" ObjectID="_1609134103" r:id="rId11"/>
        </w:object>
      </w:r>
    </w:p>
    <w:p w:rsidR="00AF167D" w:rsidRDefault="00AF167D" w:rsidP="00740375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2534C9" w:rsidRDefault="00023DEA" w:rsidP="00023DEA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390650" cy="1390650"/>
            <wp:effectExtent l="19050" t="0" r="0" b="0"/>
            <wp:docPr id="1" name="图片 0" descr="DPC-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C-10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Default="004A2555" w:rsidP="00643CA1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</w:p>
    <w:p w:rsidR="004A2555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4"/>
      <w:footerReference w:type="default" r:id="rId15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9A" w:rsidRDefault="00150C9A" w:rsidP="004A2555">
      <w:r>
        <w:separator/>
      </w:r>
    </w:p>
  </w:endnote>
  <w:endnote w:type="continuationSeparator" w:id="1">
    <w:p w:rsidR="00150C9A" w:rsidRDefault="00150C9A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9A" w:rsidRDefault="00150C9A" w:rsidP="004A2555">
      <w:r>
        <w:separator/>
      </w:r>
    </w:p>
  </w:footnote>
  <w:footnote w:type="continuationSeparator" w:id="1">
    <w:p w:rsidR="00150C9A" w:rsidRDefault="00150C9A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824"/>
    <w:rsid w:val="00006E4B"/>
    <w:rsid w:val="00007BAA"/>
    <w:rsid w:val="00023DEA"/>
    <w:rsid w:val="0003745C"/>
    <w:rsid w:val="000422F9"/>
    <w:rsid w:val="000B0313"/>
    <w:rsid w:val="000C188E"/>
    <w:rsid w:val="000F6C52"/>
    <w:rsid w:val="00103BFF"/>
    <w:rsid w:val="00104E99"/>
    <w:rsid w:val="00105C6D"/>
    <w:rsid w:val="001138B6"/>
    <w:rsid w:val="00150C9A"/>
    <w:rsid w:val="00160CBF"/>
    <w:rsid w:val="00162B77"/>
    <w:rsid w:val="001A7E6C"/>
    <w:rsid w:val="001B6284"/>
    <w:rsid w:val="001C7DAD"/>
    <w:rsid w:val="001D7562"/>
    <w:rsid w:val="001E681A"/>
    <w:rsid w:val="001F4F87"/>
    <w:rsid w:val="002071D6"/>
    <w:rsid w:val="00214A76"/>
    <w:rsid w:val="002534C9"/>
    <w:rsid w:val="002C6D17"/>
    <w:rsid w:val="0030653A"/>
    <w:rsid w:val="00380542"/>
    <w:rsid w:val="003B5A68"/>
    <w:rsid w:val="003C117D"/>
    <w:rsid w:val="003E105C"/>
    <w:rsid w:val="003F2C6E"/>
    <w:rsid w:val="00411D5B"/>
    <w:rsid w:val="00417CB6"/>
    <w:rsid w:val="00423377"/>
    <w:rsid w:val="00444549"/>
    <w:rsid w:val="004A2555"/>
    <w:rsid w:val="004C3120"/>
    <w:rsid w:val="004E0174"/>
    <w:rsid w:val="00555980"/>
    <w:rsid w:val="00562966"/>
    <w:rsid w:val="0059512E"/>
    <w:rsid w:val="005D6878"/>
    <w:rsid w:val="005E75ED"/>
    <w:rsid w:val="006336AA"/>
    <w:rsid w:val="00643CA1"/>
    <w:rsid w:val="006773E4"/>
    <w:rsid w:val="00684FC7"/>
    <w:rsid w:val="006C628C"/>
    <w:rsid w:val="006E79A7"/>
    <w:rsid w:val="006F7771"/>
    <w:rsid w:val="00740375"/>
    <w:rsid w:val="00781D03"/>
    <w:rsid w:val="007B1641"/>
    <w:rsid w:val="007B6AF5"/>
    <w:rsid w:val="008020F2"/>
    <w:rsid w:val="008513B5"/>
    <w:rsid w:val="008518C4"/>
    <w:rsid w:val="008B78A6"/>
    <w:rsid w:val="008E3599"/>
    <w:rsid w:val="009065DD"/>
    <w:rsid w:val="00916083"/>
    <w:rsid w:val="0095757F"/>
    <w:rsid w:val="00965AFB"/>
    <w:rsid w:val="009E6531"/>
    <w:rsid w:val="00A176F7"/>
    <w:rsid w:val="00A879FF"/>
    <w:rsid w:val="00AA1E3F"/>
    <w:rsid w:val="00AC3486"/>
    <w:rsid w:val="00AE220A"/>
    <w:rsid w:val="00AF167D"/>
    <w:rsid w:val="00B03351"/>
    <w:rsid w:val="00B22FDA"/>
    <w:rsid w:val="00B6288D"/>
    <w:rsid w:val="00B80FA4"/>
    <w:rsid w:val="00B90924"/>
    <w:rsid w:val="00BA4FE5"/>
    <w:rsid w:val="00BD4E66"/>
    <w:rsid w:val="00BF52AF"/>
    <w:rsid w:val="00C10B12"/>
    <w:rsid w:val="00C44A91"/>
    <w:rsid w:val="00C764EC"/>
    <w:rsid w:val="00C84327"/>
    <w:rsid w:val="00CA4A57"/>
    <w:rsid w:val="00CD34B6"/>
    <w:rsid w:val="00D40221"/>
    <w:rsid w:val="00D55C2A"/>
    <w:rsid w:val="00DA4B8D"/>
    <w:rsid w:val="00E30016"/>
    <w:rsid w:val="00E3172F"/>
    <w:rsid w:val="00E37F44"/>
    <w:rsid w:val="00E903E6"/>
    <w:rsid w:val="00E907B9"/>
    <w:rsid w:val="00E9231C"/>
    <w:rsid w:val="00EB2BD0"/>
    <w:rsid w:val="00EC387D"/>
    <w:rsid w:val="00EF75BA"/>
    <w:rsid w:val="00F0475C"/>
    <w:rsid w:val="00F33B23"/>
    <w:rsid w:val="00F51B45"/>
    <w:rsid w:val="00F604A1"/>
    <w:rsid w:val="00F62DB4"/>
    <w:rsid w:val="00FB2F6C"/>
    <w:rsid w:val="00FD3E0B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90</cp:revision>
  <cp:lastPrinted>2018-12-28T03:16:00Z</cp:lastPrinted>
  <dcterms:created xsi:type="dcterms:W3CDTF">2018-11-17T13:03:00Z</dcterms:created>
  <dcterms:modified xsi:type="dcterms:W3CDTF">2019-01-16T00:55:00Z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